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27" w:rsidRPr="005E2AEE" w:rsidRDefault="00AC6327" w:rsidP="00AC632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E2AEE">
        <w:rPr>
          <w:rFonts w:ascii="Times New Roman" w:hAnsi="Times New Roman" w:cs="Times New Roman"/>
          <w:b/>
          <w:sz w:val="28"/>
        </w:rPr>
        <w:t>Embassy of India</w:t>
      </w:r>
    </w:p>
    <w:p w:rsidR="00AC6327" w:rsidRPr="005E2AEE" w:rsidRDefault="00AC6327" w:rsidP="00AC6327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E2AEE">
        <w:rPr>
          <w:rFonts w:ascii="Times New Roman" w:hAnsi="Times New Roman" w:cs="Times New Roman"/>
          <w:b/>
          <w:sz w:val="28"/>
        </w:rPr>
        <w:t>Dushanbe</w:t>
      </w:r>
    </w:p>
    <w:p w:rsidR="00AC6327" w:rsidRDefault="00AC6327" w:rsidP="00C423A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5E2AEE">
        <w:rPr>
          <w:rFonts w:ascii="Times New Roman" w:hAnsi="Times New Roman" w:cs="Times New Roman"/>
          <w:b/>
          <w:sz w:val="28"/>
        </w:rPr>
        <w:t>……</w:t>
      </w:r>
    </w:p>
    <w:p w:rsidR="00B5605C" w:rsidRPr="005E2AEE" w:rsidRDefault="00B5605C" w:rsidP="00C423AE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:rsidR="00AC6327" w:rsidRDefault="00AC6327" w:rsidP="00AC6327">
      <w:pPr>
        <w:pStyle w:val="NoSpacing"/>
        <w:spacing w:line="276" w:lineRule="auto"/>
        <w:jc w:val="both"/>
        <w:rPr>
          <w:rFonts w:ascii="Monotype Corsiva" w:hAnsi="Monotype Corsiva" w:cs="Times New Roman"/>
          <w:noProof/>
          <w:sz w:val="32"/>
          <w:szCs w:val="24"/>
        </w:rPr>
      </w:pPr>
      <w:r>
        <w:rPr>
          <w:rFonts w:ascii="Monotype Corsiva" w:hAnsi="Monotype Corsiva" w:cs="Times New Roman"/>
          <w:noProof/>
          <w:sz w:val="32"/>
          <w:szCs w:val="24"/>
        </w:rPr>
        <w:t xml:space="preserve">On 18 December 2018, H.E. Mr. Shamsiddin Orumbekzoda, Hon’ble Minister of Culture and Mr. Numon Abdugafforzoda, </w:t>
      </w:r>
      <w:r w:rsidRPr="00AC6327">
        <w:rPr>
          <w:rFonts w:ascii="Monotype Corsiva" w:hAnsi="Monotype Corsiva" w:cs="Times New Roman"/>
          <w:noProof/>
          <w:sz w:val="32"/>
          <w:szCs w:val="24"/>
        </w:rPr>
        <w:t>Chairman of Tourism Development Committee</w:t>
      </w:r>
      <w:r w:rsidR="00C423AE">
        <w:rPr>
          <w:rFonts w:ascii="Monotype Corsiva" w:hAnsi="Monotype Corsiva" w:cs="Times New Roman"/>
          <w:noProof/>
          <w:sz w:val="32"/>
          <w:szCs w:val="24"/>
        </w:rPr>
        <w:t xml:space="preserve"> (TDC)</w:t>
      </w:r>
      <w:r>
        <w:rPr>
          <w:rFonts w:ascii="Monotype Corsiva" w:hAnsi="Monotype Corsiva" w:cs="Times New Roman"/>
          <w:noProof/>
          <w:sz w:val="32"/>
          <w:szCs w:val="24"/>
        </w:rPr>
        <w:t>, Republic of Tajikistan receive Shri Somnath Ghosh, Ambassador of India to Tajikistan at the International Festival of the Great Silk Road Hearritage under the them</w:t>
      </w:r>
      <w:r w:rsidR="00055CC3">
        <w:rPr>
          <w:rFonts w:ascii="Monotype Corsiva" w:hAnsi="Monotype Corsiva" w:cs="Times New Roman"/>
          <w:noProof/>
          <w:sz w:val="32"/>
          <w:szCs w:val="24"/>
        </w:rPr>
        <w:t>e</w:t>
      </w:r>
      <w:r>
        <w:rPr>
          <w:rFonts w:ascii="Monotype Corsiva" w:hAnsi="Monotype Corsiva" w:cs="Times New Roman"/>
          <w:noProof/>
          <w:sz w:val="32"/>
          <w:szCs w:val="24"/>
        </w:rPr>
        <w:t xml:space="preserve"> ‘Rangorang’</w:t>
      </w:r>
      <w:r w:rsidR="00C423AE">
        <w:rPr>
          <w:rFonts w:ascii="Monotype Corsiva" w:hAnsi="Monotype Corsiva" w:cs="Times New Roman"/>
          <w:noProof/>
          <w:sz w:val="32"/>
          <w:szCs w:val="24"/>
        </w:rPr>
        <w:t xml:space="preserve"> at National Museum, Dushanbe.</w:t>
      </w:r>
    </w:p>
    <w:p w:rsidR="00C423AE" w:rsidRDefault="00C423AE" w:rsidP="00AC6327">
      <w:pPr>
        <w:pStyle w:val="NoSpacing"/>
        <w:spacing w:line="276" w:lineRule="auto"/>
        <w:jc w:val="both"/>
        <w:rPr>
          <w:rFonts w:ascii="Monotype Corsiva" w:hAnsi="Monotype Corsiva" w:cs="Times New Roman"/>
          <w:noProof/>
          <w:sz w:val="32"/>
          <w:szCs w:val="24"/>
        </w:rPr>
      </w:pPr>
    </w:p>
    <w:p w:rsidR="001D444F" w:rsidRDefault="00C423AE" w:rsidP="00C423AE">
      <w:pPr>
        <w:pStyle w:val="NoSpacing"/>
        <w:spacing w:line="276" w:lineRule="auto"/>
        <w:jc w:val="center"/>
        <w:rPr>
          <w:rFonts w:ascii="Monotype Corsiva" w:hAnsi="Monotype Corsiva" w:cs="Times New Roman"/>
          <w:noProof/>
          <w:sz w:val="32"/>
          <w:szCs w:val="24"/>
        </w:rPr>
      </w:pPr>
      <w:r>
        <w:rPr>
          <w:rFonts w:ascii="Monotype Corsiva" w:hAnsi="Monotype Corsiva" w:cs="Times New Roman"/>
          <w:noProof/>
          <w:sz w:val="32"/>
          <w:szCs w:val="24"/>
        </w:rPr>
        <w:drawing>
          <wp:inline distT="0" distB="0" distL="0" distR="0" wp14:anchorId="51AC95BF" wp14:editId="64F99E1F">
            <wp:extent cx="5278820" cy="5467350"/>
            <wp:effectExtent l="0" t="0" r="0" b="0"/>
            <wp:docPr id="1" name="Picture 1" descr="C:\Users\EIDU\Contacts\Desktop\DSC_0227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DU\Contacts\Desktop\DSC_0227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46" cy="547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3AE" w:rsidRPr="00C423AE" w:rsidRDefault="00C423AE" w:rsidP="00C423AE">
      <w:pPr>
        <w:pStyle w:val="NoSpacing"/>
        <w:spacing w:line="276" w:lineRule="auto"/>
        <w:jc w:val="center"/>
        <w:rPr>
          <w:rFonts w:ascii="Monotype Corsiva" w:hAnsi="Monotype Corsiva" w:cs="Times New Roman"/>
          <w:noProof/>
          <w:sz w:val="32"/>
          <w:szCs w:val="24"/>
        </w:rPr>
      </w:pPr>
      <w:r>
        <w:rPr>
          <w:rFonts w:ascii="Monotype Corsiva" w:hAnsi="Monotype Corsiva" w:cs="Times New Roman"/>
          <w:noProof/>
          <w:sz w:val="32"/>
          <w:szCs w:val="24"/>
        </w:rPr>
        <w:t>(From Right: Ambassador, Hon’ble Minister of Culture and Chairman TDC</w:t>
      </w:r>
    </w:p>
    <w:sectPr w:rsidR="00C423AE" w:rsidRPr="00C4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29"/>
    <w:rsid w:val="00055CC3"/>
    <w:rsid w:val="001D444F"/>
    <w:rsid w:val="00AC6327"/>
    <w:rsid w:val="00B5605C"/>
    <w:rsid w:val="00C423AE"/>
    <w:rsid w:val="00D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EIDU</dc:creator>
  <cp:keywords/>
  <dc:description/>
  <cp:lastModifiedBy>EIDU</cp:lastModifiedBy>
  <cp:revision>5</cp:revision>
  <dcterms:created xsi:type="dcterms:W3CDTF">2018-12-19T05:24:00Z</dcterms:created>
  <dcterms:modified xsi:type="dcterms:W3CDTF">2018-12-19T07:08:00Z</dcterms:modified>
</cp:coreProperties>
</file>