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EFF" w:rsidRPr="00050EFF" w:rsidRDefault="00050EFF" w:rsidP="00050EFF">
      <w:pPr>
        <w:pStyle w:val="ListParagraph"/>
        <w:spacing w:line="240" w:lineRule="auto"/>
        <w:ind w:left="1080"/>
        <w:jc w:val="center"/>
        <w:rPr>
          <w:rFonts w:ascii="Bookman Old Style" w:eastAsia="Times New Roman" w:hAnsi="Bookman Old Style" w:cs="Leelawadee"/>
          <w:b/>
          <w:bCs/>
          <w:sz w:val="24"/>
          <w:szCs w:val="24"/>
        </w:rPr>
      </w:pPr>
      <w:r w:rsidRPr="00050EFF">
        <w:rPr>
          <w:rFonts w:ascii="Bookman Old Style" w:eastAsia="Times New Roman" w:hAnsi="Bookman Old Style" w:cs="Leelawadee"/>
          <w:b/>
          <w:bCs/>
          <w:sz w:val="24"/>
          <w:szCs w:val="24"/>
        </w:rPr>
        <w:t>Embassy of India</w:t>
      </w:r>
    </w:p>
    <w:p w:rsidR="00050EFF" w:rsidRDefault="00050EFF" w:rsidP="00050EFF">
      <w:pPr>
        <w:pStyle w:val="ListParagraph"/>
        <w:spacing w:line="240" w:lineRule="auto"/>
        <w:ind w:left="0" w:firstLine="1080"/>
        <w:jc w:val="center"/>
        <w:rPr>
          <w:rFonts w:ascii="Bookman Old Style" w:eastAsia="Times New Roman" w:hAnsi="Bookman Old Style" w:cs="Leelawadee"/>
          <w:b/>
          <w:bCs/>
          <w:sz w:val="24"/>
          <w:szCs w:val="24"/>
        </w:rPr>
      </w:pPr>
      <w:r w:rsidRPr="00050EFF">
        <w:rPr>
          <w:rFonts w:ascii="Bookman Old Style" w:eastAsia="Times New Roman" w:hAnsi="Bookman Old Style" w:cs="Leelawadee"/>
          <w:b/>
          <w:bCs/>
          <w:sz w:val="24"/>
          <w:szCs w:val="24"/>
        </w:rPr>
        <w:t>Bangkok</w:t>
      </w:r>
    </w:p>
    <w:p w:rsidR="00050EFF" w:rsidRPr="00050EFF" w:rsidRDefault="00050EFF" w:rsidP="00050EFF">
      <w:pPr>
        <w:pStyle w:val="ListParagraph"/>
        <w:spacing w:line="240" w:lineRule="auto"/>
        <w:ind w:left="0" w:firstLine="1080"/>
        <w:jc w:val="center"/>
        <w:rPr>
          <w:rFonts w:ascii="Bookman Old Style" w:eastAsia="Times New Roman" w:hAnsi="Bookman Old Style" w:cs="Leelawadee"/>
          <w:b/>
          <w:bCs/>
          <w:sz w:val="24"/>
          <w:szCs w:val="24"/>
        </w:rPr>
      </w:pPr>
    </w:p>
    <w:p w:rsidR="00600CDB" w:rsidRPr="00050EFF" w:rsidRDefault="00600CDB" w:rsidP="00600CDB">
      <w:pPr>
        <w:pStyle w:val="ListParagraph"/>
        <w:tabs>
          <w:tab w:val="left" w:pos="1440"/>
          <w:tab w:val="left" w:pos="2160"/>
          <w:tab w:val="left" w:pos="2880"/>
        </w:tabs>
        <w:spacing w:after="0" w:line="240" w:lineRule="auto"/>
        <w:ind w:left="1080"/>
        <w:jc w:val="center"/>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Fact Sheet – Thailand</w:t>
      </w:r>
    </w:p>
    <w:p w:rsidR="00600CDB" w:rsidRPr="00050EFF" w:rsidRDefault="00600CDB" w:rsidP="00600CDB">
      <w:pPr>
        <w:tabs>
          <w:tab w:val="left" w:pos="1440"/>
          <w:tab w:val="left" w:pos="2160"/>
          <w:tab w:val="left" w:pos="2880"/>
        </w:tabs>
        <w:spacing w:after="0" w:line="240" w:lineRule="auto"/>
        <w:jc w:val="center"/>
        <w:rPr>
          <w:rFonts w:ascii="Bookman Old Style" w:eastAsia="Times New Roman" w:hAnsi="Bookman Old Style" w:cs="Leelawadee"/>
          <w:b/>
          <w:sz w:val="24"/>
          <w:szCs w:val="24"/>
        </w:rPr>
      </w:pP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8010"/>
      </w:tblGrid>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Official Name</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Kingdom of Thailand</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Capital</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Bangkok (population 10 million)</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Area</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513,115 sq km (about 1/6</w:t>
            </w:r>
            <w:r w:rsidRPr="00050EFF">
              <w:rPr>
                <w:rFonts w:ascii="Bookman Old Style" w:eastAsia="Times New Roman" w:hAnsi="Bookman Old Style" w:cs="Leelawadee"/>
                <w:sz w:val="24"/>
                <w:szCs w:val="24"/>
                <w:vertAlign w:val="superscript"/>
              </w:rPr>
              <w:t>th</w:t>
            </w:r>
            <w:r w:rsidRPr="00050EFF">
              <w:rPr>
                <w:rFonts w:ascii="Bookman Old Style" w:eastAsia="Times New Roman" w:hAnsi="Bookman Old Style" w:cs="Leelawadee"/>
                <w:sz w:val="24"/>
                <w:szCs w:val="24"/>
              </w:rPr>
              <w:t xml:space="preserve"> of area of India) </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 xml:space="preserve">Provinces </w:t>
            </w:r>
          </w:p>
        </w:tc>
        <w:tc>
          <w:tcPr>
            <w:tcW w:w="8010" w:type="dxa"/>
            <w:tcBorders>
              <w:top w:val="single" w:sz="4" w:space="0" w:color="000000"/>
              <w:left w:val="single" w:sz="4" w:space="0" w:color="000000"/>
              <w:bottom w:val="single" w:sz="4" w:space="0" w:color="000000"/>
              <w:right w:val="single" w:sz="4" w:space="0" w:color="000000"/>
            </w:tcBorders>
          </w:tcPr>
          <w:p w:rsidR="00600CDB" w:rsidRPr="00050EFF" w:rsidRDefault="00600CDB"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77 provinces including one Specially Governed District (Bangkok)</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 xml:space="preserve">Major cities </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 xml:space="preserve">Bangkok, Chiang Mai, Phuket, </w:t>
            </w:r>
            <w:proofErr w:type="spellStart"/>
            <w:r w:rsidRPr="00050EFF">
              <w:rPr>
                <w:rFonts w:ascii="Bookman Old Style" w:eastAsia="Times New Roman" w:hAnsi="Bookman Old Style" w:cs="Leelawadee"/>
                <w:sz w:val="24"/>
                <w:szCs w:val="24"/>
              </w:rPr>
              <w:t>Khon</w:t>
            </w:r>
            <w:proofErr w:type="spellEnd"/>
            <w:r w:rsidRPr="00050EFF">
              <w:rPr>
                <w:rFonts w:ascii="Bookman Old Style" w:eastAsia="Times New Roman" w:hAnsi="Bookman Old Style" w:cs="Leelawadee"/>
                <w:sz w:val="24"/>
                <w:szCs w:val="24"/>
              </w:rPr>
              <w:t xml:space="preserve"> </w:t>
            </w:r>
            <w:proofErr w:type="spellStart"/>
            <w:r w:rsidRPr="00050EFF">
              <w:rPr>
                <w:rFonts w:ascii="Bookman Old Style" w:eastAsia="Times New Roman" w:hAnsi="Bookman Old Style" w:cs="Leelawadee"/>
                <w:sz w:val="24"/>
                <w:szCs w:val="24"/>
              </w:rPr>
              <w:t>Kaen</w:t>
            </w:r>
            <w:proofErr w:type="spellEnd"/>
            <w:r w:rsidRPr="00050EFF">
              <w:rPr>
                <w:rFonts w:ascii="Bookman Old Style" w:eastAsia="Times New Roman" w:hAnsi="Bookman Old Style" w:cs="Leelawadee"/>
                <w:sz w:val="24"/>
                <w:szCs w:val="24"/>
              </w:rPr>
              <w:t xml:space="preserve">, </w:t>
            </w:r>
            <w:proofErr w:type="spellStart"/>
            <w:r w:rsidRPr="00050EFF">
              <w:rPr>
                <w:rFonts w:ascii="Bookman Old Style" w:eastAsia="Times New Roman" w:hAnsi="Bookman Old Style" w:cs="Leelawadee"/>
                <w:sz w:val="24"/>
                <w:szCs w:val="24"/>
              </w:rPr>
              <w:t>Nakhonn</w:t>
            </w:r>
            <w:proofErr w:type="spellEnd"/>
            <w:r w:rsidRPr="00050EFF">
              <w:rPr>
                <w:rFonts w:ascii="Bookman Old Style" w:eastAsia="Times New Roman" w:hAnsi="Bookman Old Style" w:cs="Leelawadee"/>
                <w:sz w:val="24"/>
                <w:szCs w:val="24"/>
              </w:rPr>
              <w:t xml:space="preserve"> Ratchasima, </w:t>
            </w:r>
            <w:proofErr w:type="spellStart"/>
            <w:r w:rsidRPr="00050EFF">
              <w:rPr>
                <w:rFonts w:ascii="Bookman Old Style" w:eastAsia="Times New Roman" w:hAnsi="Bookman Old Style" w:cs="Leelawadee"/>
                <w:sz w:val="24"/>
                <w:szCs w:val="24"/>
              </w:rPr>
              <w:t>Ubon</w:t>
            </w:r>
            <w:proofErr w:type="spellEnd"/>
            <w:r w:rsidRPr="00050EFF">
              <w:rPr>
                <w:rFonts w:ascii="Bookman Old Style" w:eastAsia="Times New Roman" w:hAnsi="Bookman Old Style" w:cs="Leelawadee"/>
                <w:sz w:val="24"/>
                <w:szCs w:val="24"/>
              </w:rPr>
              <w:t xml:space="preserve"> </w:t>
            </w:r>
            <w:proofErr w:type="spellStart"/>
            <w:r w:rsidRPr="00050EFF">
              <w:rPr>
                <w:rFonts w:ascii="Bookman Old Style" w:eastAsia="Times New Roman" w:hAnsi="Bookman Old Style" w:cs="Leelawadee"/>
                <w:sz w:val="24"/>
                <w:szCs w:val="24"/>
              </w:rPr>
              <w:t>Ratchathanee</w:t>
            </w:r>
            <w:proofErr w:type="spellEnd"/>
            <w:r w:rsidRPr="00050EFF">
              <w:rPr>
                <w:rFonts w:ascii="Bookman Old Style" w:eastAsia="Times New Roman" w:hAnsi="Bookman Old Style" w:cs="Leelawadee"/>
                <w:sz w:val="24"/>
                <w:szCs w:val="24"/>
              </w:rPr>
              <w:t xml:space="preserve">, Hat </w:t>
            </w:r>
            <w:proofErr w:type="spellStart"/>
            <w:r w:rsidRPr="00050EFF">
              <w:rPr>
                <w:rFonts w:ascii="Bookman Old Style" w:eastAsia="Times New Roman" w:hAnsi="Bookman Old Style" w:cs="Leelawadee"/>
                <w:sz w:val="24"/>
                <w:szCs w:val="24"/>
              </w:rPr>
              <w:t>Yai</w:t>
            </w:r>
            <w:proofErr w:type="spellEnd"/>
            <w:r w:rsidRPr="00050EFF">
              <w:rPr>
                <w:rFonts w:ascii="Bookman Old Style" w:eastAsia="Times New Roman" w:hAnsi="Bookman Old Style" w:cs="Leelawadee"/>
                <w:sz w:val="24"/>
                <w:szCs w:val="24"/>
              </w:rPr>
              <w:t xml:space="preserve"> and </w:t>
            </w:r>
            <w:proofErr w:type="spellStart"/>
            <w:r w:rsidRPr="00050EFF">
              <w:rPr>
                <w:rFonts w:ascii="Bookman Old Style" w:eastAsia="Times New Roman" w:hAnsi="Bookman Old Style" w:cs="Leelawadee"/>
                <w:sz w:val="24"/>
                <w:szCs w:val="24"/>
              </w:rPr>
              <w:t>Udon</w:t>
            </w:r>
            <w:proofErr w:type="spellEnd"/>
            <w:r w:rsidRPr="00050EFF">
              <w:rPr>
                <w:rFonts w:ascii="Bookman Old Style" w:eastAsia="Times New Roman" w:hAnsi="Bookman Old Style" w:cs="Leelawadee"/>
                <w:sz w:val="24"/>
                <w:szCs w:val="24"/>
              </w:rPr>
              <w:t xml:space="preserve"> Thani</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Population</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300A95" w:rsidP="00300A95">
            <w:pPr>
              <w:tabs>
                <w:tab w:val="left" w:pos="1440"/>
                <w:tab w:val="left" w:pos="2160"/>
                <w:tab w:val="left" w:pos="2880"/>
              </w:tabs>
              <w:spacing w:after="0" w:line="276" w:lineRule="auto"/>
              <w:jc w:val="both"/>
              <w:rPr>
                <w:rFonts w:ascii="Bookman Old Style" w:eastAsia="Times New Roman" w:hAnsi="Bookman Old Style" w:cs="Leelawadee"/>
                <w:sz w:val="24"/>
                <w:szCs w:val="24"/>
              </w:rPr>
            </w:pPr>
            <w:r>
              <w:rPr>
                <w:rFonts w:ascii="Bookman Old Style" w:eastAsia="Times New Roman" w:hAnsi="Bookman Old Style" w:cs="Leelawadee"/>
                <w:sz w:val="24"/>
                <w:szCs w:val="24"/>
              </w:rPr>
              <w:t>68.86</w:t>
            </w:r>
            <w:r w:rsidR="00600CDB" w:rsidRPr="00050EFF">
              <w:rPr>
                <w:rFonts w:ascii="Bookman Old Style" w:eastAsia="Times New Roman" w:hAnsi="Bookman Old Style" w:cs="Leelawadee"/>
                <w:sz w:val="24"/>
                <w:szCs w:val="24"/>
              </w:rPr>
              <w:t xml:space="preserve"> million (201</w:t>
            </w:r>
            <w:r>
              <w:rPr>
                <w:rFonts w:ascii="Bookman Old Style" w:eastAsia="Times New Roman" w:hAnsi="Bookman Old Style" w:cs="Leelawadee"/>
                <w:sz w:val="24"/>
                <w:szCs w:val="24"/>
              </w:rPr>
              <w:t>6</w:t>
            </w:r>
            <w:r w:rsidR="00600CDB" w:rsidRPr="00050EFF">
              <w:rPr>
                <w:rFonts w:ascii="Bookman Old Style" w:eastAsia="Times New Roman" w:hAnsi="Bookman Old Style" w:cs="Leelawadee"/>
                <w:sz w:val="24"/>
                <w:szCs w:val="24"/>
              </w:rPr>
              <w:t>) population growth rate – 0.</w:t>
            </w:r>
            <w:r>
              <w:rPr>
                <w:rFonts w:ascii="Bookman Old Style" w:eastAsia="Times New Roman" w:hAnsi="Bookman Old Style" w:cs="Leelawadee"/>
                <w:sz w:val="24"/>
                <w:szCs w:val="24"/>
              </w:rPr>
              <w:t>9</w:t>
            </w:r>
            <w:r w:rsidR="00600CDB" w:rsidRPr="00050EFF">
              <w:rPr>
                <w:rFonts w:ascii="Bookman Old Style" w:eastAsia="Times New Roman" w:hAnsi="Bookman Old Style" w:cs="Leelawadee"/>
                <w:sz w:val="24"/>
                <w:szCs w:val="24"/>
              </w:rPr>
              <w:t xml:space="preserve">% per annum </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Religion</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300A95"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Pr>
                <w:rFonts w:ascii="Bookman Old Style" w:eastAsia="Times New Roman" w:hAnsi="Bookman Old Style" w:cs="Leelawadee"/>
                <w:sz w:val="24"/>
                <w:szCs w:val="24"/>
              </w:rPr>
              <w:t>Buddhist 94</w:t>
            </w:r>
            <w:r w:rsidR="00600CDB" w:rsidRPr="00050EFF">
              <w:rPr>
                <w:rFonts w:ascii="Bookman Old Style" w:eastAsia="Times New Roman" w:hAnsi="Bookman Old Style" w:cs="Leelawadee"/>
                <w:sz w:val="24"/>
                <w:szCs w:val="24"/>
              </w:rPr>
              <w:t>%, Muslims 3.8%, Christians 0.5%, others 1.7%.</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 xml:space="preserve">Ethnic Groups </w:t>
            </w:r>
          </w:p>
        </w:tc>
        <w:tc>
          <w:tcPr>
            <w:tcW w:w="8010" w:type="dxa"/>
            <w:tcBorders>
              <w:top w:val="single" w:sz="4" w:space="0" w:color="000000"/>
              <w:left w:val="single" w:sz="4" w:space="0" w:color="000000"/>
              <w:bottom w:val="single" w:sz="4" w:space="0" w:color="000000"/>
              <w:right w:val="single" w:sz="4" w:space="0" w:color="000000"/>
            </w:tcBorders>
          </w:tcPr>
          <w:p w:rsidR="00600CDB" w:rsidRPr="00050EFF" w:rsidRDefault="00600CDB"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 xml:space="preserve">Thais, Chinese, Malays, the Burmese, Lao, Khmers </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bCs/>
                <w:sz w:val="24"/>
                <w:szCs w:val="24"/>
              </w:rPr>
              <w:t>Currency</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300A95" w:rsidP="00300A95">
            <w:pPr>
              <w:tabs>
                <w:tab w:val="left" w:pos="1440"/>
                <w:tab w:val="left" w:pos="2160"/>
                <w:tab w:val="left" w:pos="2880"/>
              </w:tabs>
              <w:spacing w:after="0" w:line="276" w:lineRule="auto"/>
              <w:jc w:val="both"/>
              <w:rPr>
                <w:rFonts w:ascii="Bookman Old Style" w:eastAsia="Times New Roman" w:hAnsi="Bookman Old Style" w:cs="Leelawadee"/>
                <w:sz w:val="24"/>
                <w:szCs w:val="24"/>
              </w:rPr>
            </w:pPr>
            <w:r>
              <w:rPr>
                <w:rFonts w:ascii="Bookman Old Style" w:eastAsia="Times New Roman" w:hAnsi="Bookman Old Style" w:cs="Leelawadee"/>
                <w:sz w:val="24"/>
                <w:szCs w:val="24"/>
              </w:rPr>
              <w:t>Baht (1 US$ - 32.55 Baht – Dec</w:t>
            </w:r>
            <w:r w:rsidR="00600CDB" w:rsidRPr="00050EFF">
              <w:rPr>
                <w:rFonts w:ascii="Bookman Old Style" w:eastAsia="Times New Roman" w:hAnsi="Bookman Old Style" w:cs="Leelawadee"/>
                <w:sz w:val="24"/>
                <w:szCs w:val="24"/>
              </w:rPr>
              <w:t>ember 201</w:t>
            </w:r>
            <w:r>
              <w:rPr>
                <w:rFonts w:ascii="Bookman Old Style" w:eastAsia="Times New Roman" w:hAnsi="Bookman Old Style" w:cs="Leelawadee"/>
                <w:sz w:val="24"/>
                <w:szCs w:val="24"/>
              </w:rPr>
              <w:t>7</w:t>
            </w:r>
            <w:r w:rsidR="00600CDB" w:rsidRPr="00050EFF">
              <w:rPr>
                <w:rFonts w:ascii="Bookman Old Style" w:eastAsia="Times New Roman" w:hAnsi="Bookman Old Style" w:cs="Leelawadee"/>
                <w:sz w:val="24"/>
                <w:szCs w:val="24"/>
              </w:rPr>
              <w:t>)</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National Day</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AA7343">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 xml:space="preserve">5 December (Birthday of </w:t>
            </w:r>
            <w:r w:rsidR="00AA7343">
              <w:rPr>
                <w:rFonts w:ascii="Bookman Old Style" w:eastAsia="Times New Roman" w:hAnsi="Bookman Old Style" w:cs="Leelawadee"/>
                <w:sz w:val="24"/>
                <w:szCs w:val="24"/>
              </w:rPr>
              <w:t xml:space="preserve">former </w:t>
            </w:r>
            <w:r w:rsidRPr="00050EFF">
              <w:rPr>
                <w:rFonts w:ascii="Bookman Old Style" w:eastAsia="Times New Roman" w:hAnsi="Bookman Old Style" w:cs="Leelawadee"/>
                <w:sz w:val="24"/>
                <w:szCs w:val="24"/>
              </w:rPr>
              <w:t xml:space="preserve">King Bhumibol Adulyadej) </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Languages</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Thai, Chinese, English</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 xml:space="preserve">Climate </w:t>
            </w:r>
          </w:p>
        </w:tc>
        <w:tc>
          <w:tcPr>
            <w:tcW w:w="8010" w:type="dxa"/>
            <w:tcBorders>
              <w:top w:val="single" w:sz="4" w:space="0" w:color="000000"/>
              <w:left w:val="single" w:sz="4" w:space="0" w:color="000000"/>
              <w:bottom w:val="single" w:sz="4" w:space="0" w:color="000000"/>
              <w:right w:val="single" w:sz="4" w:space="0" w:color="000000"/>
            </w:tcBorders>
          </w:tcPr>
          <w:p w:rsidR="00600CDB" w:rsidRPr="00050EFF" w:rsidRDefault="00600CDB"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Tropical: temperatures vary between 19 C to 38 C</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Government</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 xml:space="preserve">Constitutional Monarchy with Parliamentary Democracy </w:t>
            </w:r>
          </w:p>
          <w:p w:rsidR="00600CDB" w:rsidRPr="00050EFF" w:rsidRDefault="00600CDB"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The revolution of 1932 brought an end to absolute monarchy and replaced it with a Constitutional Monarchy. The democratic system has been weak and the country was ruled by a succession of military leaders installed after coups, the most recent in 2014. Thailand has so far had twenty Constitutions; however the basic structure of government has remained the same.</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 xml:space="preserve">Head of State </w:t>
            </w:r>
          </w:p>
        </w:tc>
        <w:tc>
          <w:tcPr>
            <w:tcW w:w="8010" w:type="dxa"/>
            <w:tcBorders>
              <w:top w:val="single" w:sz="4" w:space="0" w:color="000000"/>
              <w:left w:val="single" w:sz="4" w:space="0" w:color="000000"/>
              <w:bottom w:val="single" w:sz="4" w:space="0" w:color="000000"/>
              <w:right w:val="single" w:sz="4" w:space="0" w:color="000000"/>
            </w:tcBorders>
          </w:tcPr>
          <w:p w:rsidR="00600CDB" w:rsidRPr="00050EFF" w:rsidRDefault="00AA7343" w:rsidP="00AA7343">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AA7343">
              <w:rPr>
                <w:rFonts w:ascii="Bookman Old Style" w:eastAsia="Times New Roman" w:hAnsi="Bookman Old Style" w:cs="Leelawadee"/>
                <w:sz w:val="24"/>
                <w:szCs w:val="24"/>
              </w:rPr>
              <w:t>HM</w:t>
            </w:r>
            <w:r>
              <w:rPr>
                <w:rFonts w:ascii="Bookman Old Style" w:eastAsia="Times New Roman" w:hAnsi="Bookman Old Style" w:cs="Leelawadee"/>
                <w:sz w:val="24"/>
                <w:szCs w:val="24"/>
              </w:rPr>
              <w:t xml:space="preserve"> </w:t>
            </w:r>
            <w:r w:rsidRPr="00AA7343">
              <w:rPr>
                <w:rFonts w:ascii="Bookman Old Style" w:eastAsia="Times New Roman" w:hAnsi="Bookman Old Style" w:cs="Leelawadee"/>
                <w:sz w:val="24"/>
                <w:szCs w:val="24"/>
              </w:rPr>
              <w:t xml:space="preserve">Maha Vajiralongkorn Bodindradebayavarangkun, the </w:t>
            </w:r>
            <w:r>
              <w:rPr>
                <w:rFonts w:ascii="Bookman Old Style" w:eastAsia="Times New Roman" w:hAnsi="Bookman Old Style" w:cs="Leelawadee"/>
                <w:sz w:val="24"/>
                <w:szCs w:val="24"/>
              </w:rPr>
              <w:t>10</w:t>
            </w:r>
            <w:r w:rsidRPr="00AA7343">
              <w:rPr>
                <w:rFonts w:ascii="Bookman Old Style" w:eastAsia="Times New Roman" w:hAnsi="Bookman Old Style" w:cs="Leelawadee"/>
                <w:sz w:val="24"/>
                <w:szCs w:val="24"/>
                <w:vertAlign w:val="superscript"/>
              </w:rPr>
              <w:t>th</w:t>
            </w:r>
            <w:r w:rsidRPr="00AA7343">
              <w:rPr>
                <w:rFonts w:ascii="Bookman Old Style" w:eastAsia="Times New Roman" w:hAnsi="Bookman Old Style" w:cs="Leelawadee"/>
                <w:sz w:val="24"/>
                <w:szCs w:val="24"/>
              </w:rPr>
              <w:t xml:space="preserve"> King (Rama </w:t>
            </w:r>
            <w:r>
              <w:rPr>
                <w:rFonts w:ascii="Bookman Old Style" w:eastAsia="Times New Roman" w:hAnsi="Bookman Old Style" w:cs="Leelawadee"/>
                <w:sz w:val="24"/>
                <w:szCs w:val="24"/>
              </w:rPr>
              <w:t xml:space="preserve">X) of the 234 year old Chakri Dynasty ascended to the Throne on December 1, 2016.  </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Head of Government</w:t>
            </w:r>
          </w:p>
        </w:tc>
        <w:tc>
          <w:tcPr>
            <w:tcW w:w="8010" w:type="dxa"/>
            <w:tcBorders>
              <w:top w:val="single" w:sz="4" w:space="0" w:color="000000"/>
              <w:left w:val="single" w:sz="4" w:space="0" w:color="000000"/>
              <w:bottom w:val="single" w:sz="4" w:space="0" w:color="000000"/>
              <w:right w:val="single" w:sz="4" w:space="0" w:color="000000"/>
            </w:tcBorders>
          </w:tcPr>
          <w:p w:rsidR="00600CDB" w:rsidRPr="00050EFF" w:rsidRDefault="00600CDB" w:rsidP="00300A95">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b/>
                <w:sz w:val="24"/>
                <w:szCs w:val="24"/>
              </w:rPr>
              <w:t>General Prayut Chan-o-cha</w:t>
            </w:r>
            <w:r w:rsidRPr="00050EFF">
              <w:rPr>
                <w:rFonts w:ascii="Bookman Old Style" w:eastAsia="Times New Roman" w:hAnsi="Bookman Old Style" w:cs="Leelawadee"/>
                <w:sz w:val="24"/>
                <w:szCs w:val="24"/>
              </w:rPr>
              <w:t xml:space="preserve"> is the Prime Minister since </w:t>
            </w:r>
            <w:r w:rsidR="00300A95">
              <w:rPr>
                <w:rFonts w:ascii="Bookman Old Style" w:eastAsia="Times New Roman" w:hAnsi="Bookman Old Style" w:cs="Leelawadee"/>
                <w:sz w:val="24"/>
                <w:szCs w:val="24"/>
              </w:rPr>
              <w:t>May</w:t>
            </w:r>
            <w:r w:rsidRPr="00050EFF">
              <w:rPr>
                <w:rFonts w:ascii="Bookman Old Style" w:eastAsia="Times New Roman" w:hAnsi="Bookman Old Style" w:cs="Leelawadee"/>
                <w:sz w:val="24"/>
                <w:szCs w:val="24"/>
              </w:rPr>
              <w:t xml:space="preserve"> 2014. He is also Head of the National Council for Peace and Order (NCPO)</w:t>
            </w:r>
            <w:r w:rsidR="00050EFF">
              <w:rPr>
                <w:rFonts w:ascii="Bookman Old Style" w:eastAsia="Times New Roman" w:hAnsi="Bookman Old Style" w:cs="Leelawadee"/>
                <w:sz w:val="24"/>
                <w:szCs w:val="24"/>
              </w:rPr>
              <w:t>.</w:t>
            </w:r>
            <w:r w:rsidRPr="00050EFF">
              <w:rPr>
                <w:rFonts w:ascii="Bookman Old Style" w:eastAsia="Times New Roman" w:hAnsi="Bookman Old Style" w:cs="Leelawadee"/>
                <w:sz w:val="24"/>
                <w:szCs w:val="24"/>
              </w:rPr>
              <w:t xml:space="preserve"> </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 xml:space="preserve">Parliament </w:t>
            </w:r>
          </w:p>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(National Assembly)</w:t>
            </w:r>
          </w:p>
        </w:tc>
        <w:tc>
          <w:tcPr>
            <w:tcW w:w="8010" w:type="dxa"/>
            <w:tcBorders>
              <w:top w:val="single" w:sz="4" w:space="0" w:color="000000"/>
              <w:left w:val="single" w:sz="4" w:space="0" w:color="000000"/>
              <w:bottom w:val="single" w:sz="4" w:space="0" w:color="000000"/>
              <w:right w:val="single" w:sz="4" w:space="0" w:color="000000"/>
            </w:tcBorders>
          </w:tcPr>
          <w:p w:rsidR="00600CDB" w:rsidRPr="00050EFF" w:rsidRDefault="00050EFF" w:rsidP="00050EFF">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The current 200 members of the National Legislative Assembly were appointed in July 2014 by NCPO, which took power after military takeover on 22 May 2014. There are 105 members that hold military ranks, 11 from the police, and 84 civilian members that include academics, business executives, technocrats and former senators.</w:t>
            </w:r>
            <w:r w:rsidR="00600CDB" w:rsidRPr="00050EFF">
              <w:rPr>
                <w:rFonts w:ascii="Bookman Old Style" w:eastAsia="Times New Roman" w:hAnsi="Bookman Old Style" w:cs="Leelawadee"/>
                <w:sz w:val="24"/>
                <w:szCs w:val="24"/>
              </w:rPr>
              <w:t xml:space="preserve"> </w:t>
            </w:r>
            <w:r w:rsidRPr="00050EFF">
              <w:rPr>
                <w:rFonts w:ascii="Bookman Old Style" w:eastAsia="Times New Roman" w:hAnsi="Bookman Old Style" w:cs="Leelawadee"/>
                <w:sz w:val="24"/>
                <w:szCs w:val="24"/>
              </w:rPr>
              <w:t xml:space="preserve">The government and the NCPO are expected to complete the reform process and pass a number of laws for a better political foundation in Thailand before elections take place in </w:t>
            </w:r>
            <w:r w:rsidR="00E56864">
              <w:rPr>
                <w:rFonts w:ascii="Bookman Old Style" w:eastAsia="Times New Roman" w:hAnsi="Bookman Old Style" w:cs="Leelawadee"/>
                <w:sz w:val="24"/>
                <w:szCs w:val="24"/>
              </w:rPr>
              <w:t xml:space="preserve">mid to end </w:t>
            </w:r>
            <w:r w:rsidRPr="00050EFF">
              <w:rPr>
                <w:rFonts w:ascii="Bookman Old Style" w:eastAsia="Times New Roman" w:hAnsi="Bookman Old Style" w:cs="Leelawadee"/>
                <w:sz w:val="24"/>
                <w:szCs w:val="24"/>
              </w:rPr>
              <w:t xml:space="preserve">2017. </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Ministry of Foreign Affairs</w:t>
            </w:r>
          </w:p>
        </w:tc>
        <w:tc>
          <w:tcPr>
            <w:tcW w:w="8010" w:type="dxa"/>
            <w:tcBorders>
              <w:top w:val="single" w:sz="4" w:space="0" w:color="000000"/>
              <w:left w:val="single" w:sz="4" w:space="0" w:color="000000"/>
              <w:bottom w:val="single" w:sz="4" w:space="0" w:color="000000"/>
              <w:right w:val="single" w:sz="4" w:space="0" w:color="000000"/>
            </w:tcBorders>
          </w:tcPr>
          <w:p w:rsidR="00600CDB" w:rsidRPr="00050EFF" w:rsidRDefault="00600CDB" w:rsidP="00AA7343">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 xml:space="preserve">Mr. Don Pramudwinai </w:t>
            </w:r>
            <w:r w:rsidR="00AA7343">
              <w:rPr>
                <w:rFonts w:ascii="Bookman Old Style" w:eastAsia="Times New Roman" w:hAnsi="Bookman Old Style" w:cs="Leelawadee"/>
                <w:sz w:val="24"/>
                <w:szCs w:val="24"/>
              </w:rPr>
              <w:t>is</w:t>
            </w:r>
            <w:r w:rsidRPr="00050EFF">
              <w:rPr>
                <w:rFonts w:ascii="Bookman Old Style" w:eastAsia="Times New Roman" w:hAnsi="Bookman Old Style" w:cs="Leelawadee"/>
                <w:sz w:val="24"/>
                <w:szCs w:val="24"/>
              </w:rPr>
              <w:t xml:space="preserve"> Minister of Foreign Affairs </w:t>
            </w:r>
            <w:r w:rsidR="00AA7343">
              <w:rPr>
                <w:rFonts w:ascii="Bookman Old Style" w:eastAsia="Times New Roman" w:hAnsi="Bookman Old Style" w:cs="Leelawadee"/>
                <w:sz w:val="24"/>
                <w:szCs w:val="24"/>
              </w:rPr>
              <w:t xml:space="preserve">w.e.f. </w:t>
            </w:r>
            <w:r w:rsidRPr="00050EFF">
              <w:rPr>
                <w:rFonts w:ascii="Bookman Old Style" w:eastAsia="Times New Roman" w:hAnsi="Bookman Old Style" w:cs="Leelawadee"/>
                <w:sz w:val="24"/>
                <w:szCs w:val="24"/>
              </w:rPr>
              <w:t xml:space="preserve">24 August 2015. </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Economy</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 xml:space="preserve">Thailand is an emerging economy which is heavily export-dependent, with exports accounting for more than two thirds of GDP. The industrial (39%) and the service sectors serve as the </w:t>
            </w:r>
            <w:r w:rsidRPr="00050EFF">
              <w:rPr>
                <w:rFonts w:ascii="Bookman Old Style" w:eastAsia="Times New Roman" w:hAnsi="Bookman Old Style" w:cs="Leelawadee"/>
                <w:sz w:val="24"/>
                <w:szCs w:val="24"/>
              </w:rPr>
              <w:lastRenderedPageBreak/>
              <w:t>two main sectors in the Thai GDP. Agricultural sector shares only 8.6 % of the GDP – lower than trading sector (13.5%) and the logistics &amp; communication sector (9.6%). The construction &amp; mining sector 4.3% to the country’s GDP. Other service sectors - which include the financial, the educational, the hotel sectors etc. - account for 25 % GDP.</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lastRenderedPageBreak/>
              <w:t>Major Exports</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automobile parts and accessories, precious stones and jewelry, rice, rubber, electronic ICs; refined fuels, iron  and steel  products, chemical products, polymers of ethylene, propylene, machinery etc.</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 xml:space="preserve">Major Imports </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crude oil, machinery &amp; parts, chemicals, electrical  machinery, iron and steel products, jewelry including silver bars &amp; gold, computers and parts, other metal ores, natural gas, fertilizer &amp; pesticides etc.</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Major crops</w:t>
            </w:r>
          </w:p>
        </w:tc>
        <w:tc>
          <w:tcPr>
            <w:tcW w:w="8010" w:type="dxa"/>
            <w:tcBorders>
              <w:top w:val="single" w:sz="4" w:space="0" w:color="000000"/>
              <w:left w:val="single" w:sz="4" w:space="0" w:color="000000"/>
              <w:bottom w:val="single" w:sz="4" w:space="0" w:color="000000"/>
              <w:right w:val="single" w:sz="4" w:space="0" w:color="000000"/>
            </w:tcBorders>
          </w:tcPr>
          <w:p w:rsidR="00600CDB" w:rsidRPr="00050EFF" w:rsidRDefault="00600CDB"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Rice, Rubber, Sugarcane, Cassava, Pineapple, Maize</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Major Trading Partners</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Japan, China, USA, Malaysia, Singapore, Australia, Hong Kong, Indonesia, , S. Korea, UAE</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 xml:space="preserve">GDP Nominal </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300A95" w:rsidP="00B24D78">
            <w:pPr>
              <w:tabs>
                <w:tab w:val="left" w:pos="1440"/>
                <w:tab w:val="left" w:pos="2160"/>
                <w:tab w:val="left" w:pos="2880"/>
              </w:tabs>
              <w:spacing w:after="0" w:line="276" w:lineRule="auto"/>
              <w:jc w:val="both"/>
              <w:rPr>
                <w:rFonts w:ascii="Bookman Old Style" w:eastAsia="Times New Roman" w:hAnsi="Bookman Old Style" w:cs="Leelawadee"/>
                <w:sz w:val="24"/>
                <w:szCs w:val="24"/>
              </w:rPr>
            </w:pPr>
            <w:r>
              <w:rPr>
                <w:rFonts w:ascii="Bookman Old Style" w:eastAsia="Times New Roman" w:hAnsi="Bookman Old Style" w:cs="Leelawadee"/>
                <w:sz w:val="24"/>
                <w:szCs w:val="24"/>
              </w:rPr>
              <w:t>US$ 406.84</w:t>
            </w:r>
            <w:r w:rsidR="00B24D78">
              <w:rPr>
                <w:rFonts w:ascii="Bookman Old Style" w:eastAsia="Times New Roman" w:hAnsi="Bookman Old Style" w:cs="Leelawadee"/>
                <w:sz w:val="24"/>
                <w:szCs w:val="24"/>
              </w:rPr>
              <w:t xml:space="preserve"> billion (2016)</w:t>
            </w:r>
            <w:r w:rsidR="00600CDB" w:rsidRPr="00050EFF">
              <w:rPr>
                <w:rFonts w:ascii="Bookman Old Style" w:eastAsia="Times New Roman" w:hAnsi="Bookman Old Style" w:cs="Leelawadee"/>
                <w:sz w:val="24"/>
                <w:szCs w:val="24"/>
              </w:rPr>
              <w:t xml:space="preserve"> </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 xml:space="preserve">GDP per capita </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B24D78" w:rsidP="00B24D78">
            <w:pPr>
              <w:tabs>
                <w:tab w:val="left" w:pos="1440"/>
                <w:tab w:val="left" w:pos="2160"/>
                <w:tab w:val="left" w:pos="2880"/>
              </w:tabs>
              <w:spacing w:after="0" w:line="276" w:lineRule="auto"/>
              <w:jc w:val="both"/>
              <w:rPr>
                <w:rFonts w:ascii="Bookman Old Style" w:eastAsia="Times New Roman" w:hAnsi="Bookman Old Style" w:cs="Leelawadee"/>
                <w:sz w:val="24"/>
                <w:szCs w:val="24"/>
              </w:rPr>
            </w:pPr>
            <w:r>
              <w:rPr>
                <w:rFonts w:ascii="Bookman Old Style" w:eastAsia="Times New Roman" w:hAnsi="Bookman Old Style" w:cs="Leelawadee"/>
                <w:sz w:val="24"/>
                <w:szCs w:val="24"/>
              </w:rPr>
              <w:t>US$ 5,901 (2016)</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Total Thai Exports</w:t>
            </w:r>
          </w:p>
        </w:tc>
        <w:tc>
          <w:tcPr>
            <w:tcW w:w="8010" w:type="dxa"/>
            <w:tcBorders>
              <w:top w:val="single" w:sz="4" w:space="0" w:color="000000"/>
              <w:left w:val="single" w:sz="4" w:space="0" w:color="000000"/>
              <w:bottom w:val="single" w:sz="4" w:space="0" w:color="000000"/>
              <w:right w:val="single" w:sz="4" w:space="0" w:color="000000"/>
            </w:tcBorders>
          </w:tcPr>
          <w:p w:rsidR="00600CDB" w:rsidRPr="00050EFF" w:rsidRDefault="004F2D19" w:rsidP="00B47FD6">
            <w:pPr>
              <w:tabs>
                <w:tab w:val="left" w:pos="1440"/>
                <w:tab w:val="left" w:pos="2160"/>
                <w:tab w:val="left" w:pos="2880"/>
              </w:tabs>
              <w:spacing w:after="0" w:line="276" w:lineRule="auto"/>
              <w:jc w:val="both"/>
              <w:rPr>
                <w:rFonts w:ascii="Bookman Old Style" w:eastAsia="Times New Roman" w:hAnsi="Bookman Old Style" w:cs="Leelawadee"/>
                <w:sz w:val="24"/>
                <w:szCs w:val="24"/>
              </w:rPr>
            </w:pPr>
            <w:r>
              <w:rPr>
                <w:rFonts w:ascii="Bookman Old Style" w:eastAsia="Times New Roman" w:hAnsi="Bookman Old Style" w:cs="Leelawadee"/>
                <w:sz w:val="24"/>
                <w:szCs w:val="24"/>
              </w:rPr>
              <w:t>US$ 21</w:t>
            </w:r>
            <w:r w:rsidR="00B47FD6">
              <w:rPr>
                <w:rFonts w:ascii="Bookman Old Style" w:eastAsia="Times New Roman" w:hAnsi="Bookman Old Style" w:cs="Leelawadee"/>
                <w:sz w:val="24"/>
                <w:szCs w:val="24"/>
              </w:rPr>
              <w:t>5.33</w:t>
            </w:r>
            <w:r>
              <w:rPr>
                <w:rFonts w:ascii="Bookman Old Style" w:eastAsia="Times New Roman" w:hAnsi="Bookman Old Style" w:cs="Leelawadee"/>
                <w:sz w:val="24"/>
                <w:szCs w:val="24"/>
              </w:rPr>
              <w:t xml:space="preserve"> billion (201</w:t>
            </w:r>
            <w:r w:rsidR="00B47FD6">
              <w:rPr>
                <w:rFonts w:ascii="Bookman Old Style" w:eastAsia="Times New Roman" w:hAnsi="Bookman Old Style" w:cs="Leelawadee"/>
                <w:sz w:val="24"/>
                <w:szCs w:val="24"/>
              </w:rPr>
              <w:t>6</w:t>
            </w:r>
            <w:r w:rsidR="00600CDB" w:rsidRPr="00050EFF">
              <w:rPr>
                <w:rFonts w:ascii="Bookman Old Style" w:eastAsia="Times New Roman" w:hAnsi="Bookman Old Style" w:cs="Leelawadee"/>
                <w:sz w:val="24"/>
                <w:szCs w:val="24"/>
              </w:rPr>
              <w:t>)</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Total Thai Imports</w:t>
            </w:r>
          </w:p>
        </w:tc>
        <w:tc>
          <w:tcPr>
            <w:tcW w:w="8010" w:type="dxa"/>
            <w:tcBorders>
              <w:top w:val="single" w:sz="4" w:space="0" w:color="000000"/>
              <w:left w:val="single" w:sz="4" w:space="0" w:color="000000"/>
              <w:bottom w:val="single" w:sz="4" w:space="0" w:color="000000"/>
              <w:right w:val="single" w:sz="4" w:space="0" w:color="000000"/>
            </w:tcBorders>
          </w:tcPr>
          <w:p w:rsidR="00600CDB" w:rsidRPr="00050EFF" w:rsidRDefault="00B47FD6"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Pr>
                <w:rFonts w:ascii="Bookman Old Style" w:eastAsia="Times New Roman" w:hAnsi="Bookman Old Style" w:cs="Leelawadee"/>
                <w:sz w:val="24"/>
                <w:szCs w:val="24"/>
              </w:rPr>
              <w:t>US$ 194.67 billion (2016</w:t>
            </w:r>
            <w:r w:rsidR="00600CDB" w:rsidRPr="00050EFF">
              <w:rPr>
                <w:rFonts w:ascii="Bookman Old Style" w:eastAsia="Times New Roman" w:hAnsi="Bookman Old Style" w:cs="Leelawadee"/>
                <w:sz w:val="24"/>
                <w:szCs w:val="24"/>
              </w:rPr>
              <w:t>)</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Indian Exports</w:t>
            </w:r>
          </w:p>
        </w:tc>
        <w:tc>
          <w:tcPr>
            <w:tcW w:w="8010" w:type="dxa"/>
            <w:tcBorders>
              <w:top w:val="single" w:sz="4" w:space="0" w:color="000000"/>
              <w:left w:val="single" w:sz="4" w:space="0" w:color="000000"/>
              <w:bottom w:val="single" w:sz="4" w:space="0" w:color="000000"/>
              <w:right w:val="single" w:sz="4" w:space="0" w:color="000000"/>
            </w:tcBorders>
          </w:tcPr>
          <w:p w:rsidR="00600CDB" w:rsidRPr="00050EFF" w:rsidRDefault="00B47FD6"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Pr>
                <w:rFonts w:ascii="Bookman Old Style" w:eastAsia="Times New Roman" w:hAnsi="Bookman Old Style" w:cs="Leelawadee"/>
                <w:sz w:val="24"/>
                <w:szCs w:val="24"/>
              </w:rPr>
              <w:t>US$ 2.57 billion (2016</w:t>
            </w:r>
            <w:r w:rsidR="00600CDB" w:rsidRPr="00050EFF">
              <w:rPr>
                <w:rFonts w:ascii="Bookman Old Style" w:eastAsia="Times New Roman" w:hAnsi="Bookman Old Style" w:cs="Leelawadee"/>
                <w:sz w:val="24"/>
                <w:szCs w:val="24"/>
              </w:rPr>
              <w:t>)</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Indian Imports</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B47FD6" w:rsidP="00B47FD6">
            <w:pPr>
              <w:tabs>
                <w:tab w:val="left" w:pos="1440"/>
                <w:tab w:val="left" w:pos="2160"/>
                <w:tab w:val="left" w:pos="2880"/>
              </w:tabs>
              <w:spacing w:after="0" w:line="276" w:lineRule="auto"/>
              <w:jc w:val="both"/>
              <w:rPr>
                <w:rFonts w:ascii="Bookman Old Style" w:eastAsia="Times New Roman" w:hAnsi="Bookman Old Style" w:cs="Leelawadee"/>
                <w:sz w:val="24"/>
                <w:szCs w:val="24"/>
              </w:rPr>
            </w:pPr>
            <w:r>
              <w:rPr>
                <w:rFonts w:ascii="Bookman Old Style" w:eastAsia="Times New Roman" w:hAnsi="Bookman Old Style" w:cs="Leelawadee"/>
                <w:sz w:val="24"/>
                <w:szCs w:val="24"/>
              </w:rPr>
              <w:t>US$ 5.15 billion (2016</w:t>
            </w:r>
            <w:r w:rsidR="00600CDB" w:rsidRPr="00050EFF">
              <w:rPr>
                <w:rFonts w:ascii="Bookman Old Style" w:eastAsia="Times New Roman" w:hAnsi="Bookman Old Style" w:cs="Leelawadee"/>
                <w:sz w:val="24"/>
                <w:szCs w:val="24"/>
              </w:rPr>
              <w:t>)</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Time Zone</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GMT + 7 hours (IST + 1hr 30 Minutes)</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Calling code</w:t>
            </w:r>
          </w:p>
        </w:tc>
        <w:tc>
          <w:tcPr>
            <w:tcW w:w="8010" w:type="dxa"/>
            <w:tcBorders>
              <w:top w:val="single" w:sz="4" w:space="0" w:color="000000"/>
              <w:left w:val="single" w:sz="4" w:space="0" w:color="000000"/>
              <w:bottom w:val="single" w:sz="4" w:space="0" w:color="000000"/>
              <w:right w:val="single" w:sz="4" w:space="0" w:color="000000"/>
            </w:tcBorders>
          </w:tcPr>
          <w:p w:rsidR="00600CDB" w:rsidRPr="00050EFF" w:rsidRDefault="00600CDB"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+66</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sz w:val="24"/>
                <w:szCs w:val="24"/>
              </w:rPr>
              <w:t xml:space="preserve">Indian community and organizations </w:t>
            </w:r>
          </w:p>
        </w:tc>
        <w:tc>
          <w:tcPr>
            <w:tcW w:w="8010" w:type="dxa"/>
            <w:tcBorders>
              <w:top w:val="single" w:sz="4" w:space="0" w:color="000000"/>
              <w:left w:val="single" w:sz="4" w:space="0" w:color="000000"/>
              <w:bottom w:val="single" w:sz="4" w:space="0" w:color="000000"/>
              <w:right w:val="single" w:sz="4" w:space="0" w:color="000000"/>
            </w:tcBorders>
          </w:tcPr>
          <w:p w:rsidR="00050EFF" w:rsidRDefault="00050EFF"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Pr>
                <w:rFonts w:ascii="Bookman Old Style" w:eastAsia="Times New Roman" w:hAnsi="Bookman Old Style" w:cs="Leelawadee"/>
                <w:sz w:val="24"/>
                <w:szCs w:val="24"/>
              </w:rPr>
              <w:t>There are an estimated 25</w:t>
            </w:r>
            <w:r w:rsidR="00600CDB" w:rsidRPr="00050EFF">
              <w:rPr>
                <w:rFonts w:ascii="Bookman Old Style" w:eastAsia="Times New Roman" w:hAnsi="Bookman Old Style" w:cs="Leelawadee"/>
                <w:sz w:val="24"/>
                <w:szCs w:val="24"/>
              </w:rPr>
              <w:t xml:space="preserve">0,000 people of Indian origin in Thailand, many of them having lived in the country for several generations. The community comprises of Punjabis, </w:t>
            </w:r>
            <w:proofErr w:type="spellStart"/>
            <w:r w:rsidR="00600CDB" w:rsidRPr="00050EFF">
              <w:rPr>
                <w:rFonts w:ascii="Bookman Old Style" w:eastAsia="Times New Roman" w:hAnsi="Bookman Old Style" w:cs="Leelawadee"/>
                <w:sz w:val="24"/>
                <w:szCs w:val="24"/>
              </w:rPr>
              <w:t>Namdhari</w:t>
            </w:r>
            <w:proofErr w:type="spellEnd"/>
            <w:r w:rsidR="00600CDB" w:rsidRPr="00050EFF">
              <w:rPr>
                <w:rFonts w:ascii="Bookman Old Style" w:eastAsia="Times New Roman" w:hAnsi="Bookman Old Style" w:cs="Leelawadee"/>
                <w:sz w:val="24"/>
                <w:szCs w:val="24"/>
              </w:rPr>
              <w:t xml:space="preserve"> and other Sikh sects, </w:t>
            </w:r>
            <w:proofErr w:type="spellStart"/>
            <w:r w:rsidR="00600CDB" w:rsidRPr="00050EFF">
              <w:rPr>
                <w:rFonts w:ascii="Bookman Old Style" w:eastAsia="Times New Roman" w:hAnsi="Bookman Old Style" w:cs="Leelawadee"/>
                <w:sz w:val="24"/>
                <w:szCs w:val="24"/>
              </w:rPr>
              <w:t>Gorakhpuris</w:t>
            </w:r>
            <w:proofErr w:type="spellEnd"/>
            <w:r w:rsidR="00600CDB" w:rsidRPr="00050EFF">
              <w:rPr>
                <w:rFonts w:ascii="Bookman Old Style" w:eastAsia="Times New Roman" w:hAnsi="Bookman Old Style" w:cs="Leelawadee"/>
                <w:sz w:val="24"/>
                <w:szCs w:val="24"/>
              </w:rPr>
              <w:t xml:space="preserve">, Tamils and </w:t>
            </w:r>
            <w:proofErr w:type="spellStart"/>
            <w:r w:rsidR="00600CDB" w:rsidRPr="00050EFF">
              <w:rPr>
                <w:rFonts w:ascii="Bookman Old Style" w:eastAsia="Times New Roman" w:hAnsi="Bookman Old Style" w:cs="Leelawadee"/>
                <w:sz w:val="24"/>
                <w:szCs w:val="24"/>
              </w:rPr>
              <w:t>Sindhis</w:t>
            </w:r>
            <w:proofErr w:type="spellEnd"/>
            <w:r w:rsidR="00600CDB" w:rsidRPr="00050EFF">
              <w:rPr>
                <w:rFonts w:ascii="Bookman Old Style" w:eastAsia="Times New Roman" w:hAnsi="Bookman Old Style" w:cs="Leelawadee"/>
                <w:sz w:val="24"/>
                <w:szCs w:val="24"/>
              </w:rPr>
              <w:t xml:space="preserve">. </w:t>
            </w:r>
          </w:p>
          <w:p w:rsidR="00600CDB" w:rsidRPr="00050EFF" w:rsidRDefault="00600CDB" w:rsidP="004D2940">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India-Thai Chamber of Commerce; India-Thai Business Association; IIT Alumni Association; Indian Women’s Club; Guru Singh Sabha; Thai-Bharat Cultural Lodge; Sindhi Association; Tamil Muslim Association; South Indian Association</w:t>
            </w:r>
            <w:r w:rsidR="00050EFF">
              <w:rPr>
                <w:rFonts w:ascii="Bookman Old Style" w:eastAsia="Times New Roman" w:hAnsi="Bookman Old Style" w:cs="Leelawadee"/>
                <w:sz w:val="24"/>
                <w:szCs w:val="24"/>
              </w:rPr>
              <w:t xml:space="preserve"> are the prominent associations.</w:t>
            </w:r>
          </w:p>
        </w:tc>
      </w:tr>
      <w:tr w:rsidR="00600CDB" w:rsidRPr="00050EFF" w:rsidTr="00050EFF">
        <w:tc>
          <w:tcPr>
            <w:tcW w:w="2088"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4D2940">
            <w:pPr>
              <w:tabs>
                <w:tab w:val="left" w:pos="1440"/>
                <w:tab w:val="left" w:pos="2160"/>
                <w:tab w:val="left" w:pos="2880"/>
              </w:tabs>
              <w:spacing w:after="0" w:line="276" w:lineRule="auto"/>
              <w:rPr>
                <w:rFonts w:ascii="Bookman Old Style" w:eastAsia="Times New Roman" w:hAnsi="Bookman Old Style" w:cs="Leelawadee"/>
                <w:b/>
                <w:sz w:val="24"/>
                <w:szCs w:val="24"/>
              </w:rPr>
            </w:pPr>
            <w:r w:rsidRPr="00050EFF">
              <w:rPr>
                <w:rFonts w:ascii="Bookman Old Style" w:eastAsia="Times New Roman" w:hAnsi="Bookman Old Style" w:cs="Leelawadee"/>
                <w:b/>
                <w:bCs/>
                <w:sz w:val="24"/>
                <w:szCs w:val="24"/>
              </w:rPr>
              <w:t>Air-links</w:t>
            </w:r>
          </w:p>
        </w:tc>
        <w:tc>
          <w:tcPr>
            <w:tcW w:w="8010" w:type="dxa"/>
            <w:tcBorders>
              <w:top w:val="single" w:sz="4" w:space="0" w:color="000000"/>
              <w:left w:val="single" w:sz="4" w:space="0" w:color="000000"/>
              <w:bottom w:val="single" w:sz="4" w:space="0" w:color="000000"/>
              <w:right w:val="single" w:sz="4" w:space="0" w:color="000000"/>
            </w:tcBorders>
            <w:hideMark/>
          </w:tcPr>
          <w:p w:rsidR="00600CDB" w:rsidRPr="00050EFF" w:rsidRDefault="00600CDB" w:rsidP="00B47FD6">
            <w:pPr>
              <w:tabs>
                <w:tab w:val="left" w:pos="1440"/>
                <w:tab w:val="left" w:pos="2160"/>
                <w:tab w:val="left" w:pos="2880"/>
              </w:tabs>
              <w:spacing w:after="0" w:line="276" w:lineRule="auto"/>
              <w:jc w:val="both"/>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Air</w:t>
            </w:r>
            <w:r w:rsidR="00050EFF">
              <w:rPr>
                <w:rFonts w:ascii="Bookman Old Style" w:eastAsia="Times New Roman" w:hAnsi="Bookman Old Style" w:cs="Leelawadee"/>
                <w:sz w:val="24"/>
                <w:szCs w:val="24"/>
              </w:rPr>
              <w:t xml:space="preserve"> connectivity is growing with </w:t>
            </w:r>
            <w:r w:rsidR="00B47FD6">
              <w:rPr>
                <w:rFonts w:ascii="Bookman Old Style" w:eastAsia="Times New Roman" w:hAnsi="Bookman Old Style" w:cs="Leelawadee"/>
                <w:sz w:val="24"/>
                <w:szCs w:val="24"/>
              </w:rPr>
              <w:t>233</w:t>
            </w:r>
            <w:r w:rsidRPr="00050EFF">
              <w:rPr>
                <w:rFonts w:ascii="Bookman Old Style" w:eastAsia="Times New Roman" w:hAnsi="Bookman Old Style" w:cs="Leelawadee"/>
                <w:sz w:val="24"/>
                <w:szCs w:val="24"/>
              </w:rPr>
              <w:t xml:space="preserve"> flights per week by Air India, Jet Air, Indigo, </w:t>
            </w:r>
            <w:proofErr w:type="spellStart"/>
            <w:r w:rsidRPr="00050EFF">
              <w:rPr>
                <w:rFonts w:ascii="Bookman Old Style" w:eastAsia="Times New Roman" w:hAnsi="Bookman Old Style" w:cs="Leelawadee"/>
                <w:sz w:val="24"/>
                <w:szCs w:val="24"/>
              </w:rPr>
              <w:t>SpiceJet</w:t>
            </w:r>
            <w:proofErr w:type="spellEnd"/>
            <w:r w:rsidRPr="00050EFF">
              <w:rPr>
                <w:rFonts w:ascii="Bookman Old Style" w:eastAsia="Times New Roman" w:hAnsi="Bookman Old Style" w:cs="Leelawadee"/>
                <w:sz w:val="24"/>
                <w:szCs w:val="24"/>
              </w:rPr>
              <w:t xml:space="preserve">, Thai, Cathay Pacific, Air Asia, </w:t>
            </w:r>
            <w:proofErr w:type="spellStart"/>
            <w:r w:rsidRPr="00050EFF">
              <w:rPr>
                <w:rFonts w:ascii="Bookman Old Style" w:eastAsia="Times New Roman" w:hAnsi="Bookman Old Style" w:cs="Leelawadee"/>
                <w:sz w:val="24"/>
                <w:szCs w:val="24"/>
              </w:rPr>
              <w:t>Druk</w:t>
            </w:r>
            <w:proofErr w:type="spellEnd"/>
            <w:r w:rsidRPr="00050EFF">
              <w:rPr>
                <w:rFonts w:ascii="Bookman Old Style" w:eastAsia="Times New Roman" w:hAnsi="Bookman Old Style" w:cs="Leelawadee"/>
                <w:sz w:val="24"/>
                <w:szCs w:val="24"/>
              </w:rPr>
              <w:t xml:space="preserve"> Air </w:t>
            </w:r>
            <w:proofErr w:type="spellStart"/>
            <w:r w:rsidRPr="00050EFF">
              <w:rPr>
                <w:rFonts w:ascii="Bookman Old Style" w:eastAsia="Times New Roman" w:hAnsi="Bookman Old Style" w:cs="Leelawadee"/>
                <w:sz w:val="24"/>
                <w:szCs w:val="24"/>
              </w:rPr>
              <w:t>etc</w:t>
            </w:r>
            <w:proofErr w:type="spellEnd"/>
            <w:r w:rsidRPr="00050EFF">
              <w:rPr>
                <w:rFonts w:ascii="Bookman Old Style" w:eastAsia="Times New Roman" w:hAnsi="Bookman Old Style" w:cs="Leelawadee"/>
                <w:sz w:val="24"/>
                <w:szCs w:val="24"/>
              </w:rPr>
              <w:t xml:space="preserve"> reflecting rapidly growing passenger traffic between the two countries. </w:t>
            </w:r>
            <w:r w:rsidR="00B47FD6">
              <w:rPr>
                <w:rFonts w:ascii="Bookman Old Style" w:eastAsia="Times New Roman" w:hAnsi="Bookman Old Style" w:cs="Leelawadee"/>
                <w:sz w:val="24"/>
                <w:szCs w:val="24"/>
              </w:rPr>
              <w:t xml:space="preserve"> 17 cities of India are connected with Bangkok directly.</w:t>
            </w:r>
          </w:p>
        </w:tc>
      </w:tr>
    </w:tbl>
    <w:p w:rsidR="00B8086A" w:rsidRDefault="00B8086A" w:rsidP="00B8086A">
      <w:pPr>
        <w:tabs>
          <w:tab w:val="left" w:pos="1440"/>
          <w:tab w:val="left" w:pos="2160"/>
          <w:tab w:val="left" w:pos="2880"/>
        </w:tabs>
        <w:spacing w:after="0" w:line="276" w:lineRule="auto"/>
        <w:jc w:val="center"/>
        <w:rPr>
          <w:rFonts w:ascii="Bookman Old Style" w:eastAsia="Times New Roman" w:hAnsi="Bookman Old Style" w:cs="Leelawadee"/>
          <w:sz w:val="24"/>
          <w:szCs w:val="24"/>
        </w:rPr>
      </w:pPr>
    </w:p>
    <w:p w:rsidR="00B8086A" w:rsidRPr="00050EFF" w:rsidRDefault="00B8086A" w:rsidP="00B8086A">
      <w:pPr>
        <w:tabs>
          <w:tab w:val="left" w:pos="1440"/>
          <w:tab w:val="left" w:pos="2160"/>
          <w:tab w:val="left" w:pos="2880"/>
        </w:tabs>
        <w:spacing w:after="0" w:line="276" w:lineRule="auto"/>
        <w:jc w:val="center"/>
        <w:rPr>
          <w:rFonts w:ascii="Bookman Old Style" w:eastAsia="Times New Roman" w:hAnsi="Bookman Old Style" w:cs="Leelawadee"/>
          <w:sz w:val="24"/>
          <w:szCs w:val="24"/>
        </w:rPr>
      </w:pPr>
      <w:r w:rsidRPr="00050EFF">
        <w:rPr>
          <w:rFonts w:ascii="Bookman Old Style" w:eastAsia="Times New Roman" w:hAnsi="Bookman Old Style" w:cs="Leelawadee"/>
          <w:sz w:val="24"/>
          <w:szCs w:val="24"/>
        </w:rPr>
        <w:t>***</w:t>
      </w:r>
    </w:p>
    <w:p w:rsidR="00600CDB" w:rsidRPr="00B8086A" w:rsidRDefault="00AA7343" w:rsidP="00600CDB">
      <w:pPr>
        <w:tabs>
          <w:tab w:val="left" w:pos="1440"/>
          <w:tab w:val="left" w:pos="2160"/>
          <w:tab w:val="left" w:pos="2880"/>
        </w:tabs>
        <w:spacing w:after="0" w:line="276" w:lineRule="auto"/>
        <w:rPr>
          <w:rFonts w:ascii="Bookman Old Style" w:eastAsia="Times New Roman" w:hAnsi="Bookman Old Style" w:cs="Leelawadee"/>
          <w:b/>
          <w:sz w:val="24"/>
          <w:szCs w:val="24"/>
        </w:rPr>
      </w:pPr>
      <w:r w:rsidRPr="00B8086A">
        <w:rPr>
          <w:rFonts w:ascii="Bookman Old Style" w:eastAsia="Times New Roman" w:hAnsi="Bookman Old Style" w:cs="Leelawadee"/>
          <w:b/>
          <w:sz w:val="24"/>
          <w:szCs w:val="24"/>
        </w:rPr>
        <w:t>Decem</w:t>
      </w:r>
      <w:r w:rsidR="007C14FC" w:rsidRPr="00B8086A">
        <w:rPr>
          <w:rFonts w:ascii="Bookman Old Style" w:eastAsia="Times New Roman" w:hAnsi="Bookman Old Style" w:cs="Leelawadee"/>
          <w:b/>
          <w:sz w:val="24"/>
          <w:szCs w:val="24"/>
        </w:rPr>
        <w:t>ber</w:t>
      </w:r>
      <w:r w:rsidR="00B47FD6">
        <w:rPr>
          <w:rFonts w:ascii="Bookman Old Style" w:eastAsia="Times New Roman" w:hAnsi="Bookman Old Style" w:cs="Leelawadee"/>
          <w:b/>
          <w:sz w:val="24"/>
          <w:szCs w:val="24"/>
        </w:rPr>
        <w:t xml:space="preserve"> 2017</w:t>
      </w:r>
      <w:bookmarkStart w:id="0" w:name="_GoBack"/>
      <w:bookmarkEnd w:id="0"/>
    </w:p>
    <w:p w:rsidR="00B8086A" w:rsidRPr="00050EFF" w:rsidRDefault="00B8086A">
      <w:pPr>
        <w:tabs>
          <w:tab w:val="left" w:pos="1440"/>
          <w:tab w:val="left" w:pos="2160"/>
          <w:tab w:val="left" w:pos="2880"/>
        </w:tabs>
        <w:spacing w:after="0" w:line="276" w:lineRule="auto"/>
        <w:jc w:val="center"/>
        <w:rPr>
          <w:rFonts w:ascii="Bookman Old Style" w:eastAsia="Times New Roman" w:hAnsi="Bookman Old Style" w:cs="Leelawadee"/>
          <w:sz w:val="24"/>
          <w:szCs w:val="24"/>
        </w:rPr>
      </w:pPr>
    </w:p>
    <w:sectPr w:rsidR="00B8086A" w:rsidRPr="00050EFF" w:rsidSect="00050EFF">
      <w:pgSz w:w="11907" w:h="16839" w:code="9"/>
      <w:pgMar w:top="1152" w:right="1152" w:bottom="90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eelawadee">
    <w:altName w:val="Leelawadee UI"/>
    <w:panose1 w:val="020B0502040204020203"/>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CDB"/>
    <w:rsid w:val="00050EFF"/>
    <w:rsid w:val="000537B3"/>
    <w:rsid w:val="001C2B76"/>
    <w:rsid w:val="00300A95"/>
    <w:rsid w:val="004F2D19"/>
    <w:rsid w:val="00600CDB"/>
    <w:rsid w:val="007C14FC"/>
    <w:rsid w:val="009550C8"/>
    <w:rsid w:val="00AA7343"/>
    <w:rsid w:val="00B24D78"/>
    <w:rsid w:val="00B47FD6"/>
    <w:rsid w:val="00B8086A"/>
    <w:rsid w:val="00D45E3F"/>
    <w:rsid w:val="00E5686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B80C28-AEF1-43A5-824D-BBB8C3A6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CDB"/>
    <w:pPr>
      <w:spacing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CDB"/>
    <w:pPr>
      <w:ind w:left="720"/>
      <w:contextualSpacing/>
    </w:pPr>
  </w:style>
  <w:style w:type="paragraph" w:styleId="BalloonText">
    <w:name w:val="Balloon Text"/>
    <w:basedOn w:val="Normal"/>
    <w:link w:val="BalloonTextChar"/>
    <w:uiPriority w:val="99"/>
    <w:semiHidden/>
    <w:unhideWhenUsed/>
    <w:rsid w:val="004F2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D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Swami</dc:creator>
  <cp:lastModifiedBy>ESCAP</cp:lastModifiedBy>
  <cp:revision>13</cp:revision>
  <cp:lastPrinted>2016-12-09T02:51:00Z</cp:lastPrinted>
  <dcterms:created xsi:type="dcterms:W3CDTF">2015-12-18T06:26:00Z</dcterms:created>
  <dcterms:modified xsi:type="dcterms:W3CDTF">2017-12-12T07:58:00Z</dcterms:modified>
</cp:coreProperties>
</file>